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F290" w14:textId="77777777" w:rsidR="00AA52D9" w:rsidRDefault="00AA52D9" w:rsidP="00AA52D9">
      <w:pPr>
        <w:jc w:val="center"/>
        <w:rPr>
          <w:b/>
          <w:bCs/>
          <w:sz w:val="28"/>
          <w:szCs w:val="28"/>
        </w:rPr>
      </w:pPr>
    </w:p>
    <w:p w14:paraId="7693DDC0" w14:textId="370C2FED" w:rsidR="003F1975" w:rsidRPr="00AA52D9" w:rsidRDefault="00AA52D9" w:rsidP="003F1975">
      <w:pPr>
        <w:jc w:val="center"/>
        <w:rPr>
          <w:b/>
          <w:bCs/>
          <w:sz w:val="28"/>
          <w:szCs w:val="28"/>
        </w:rPr>
      </w:pPr>
      <w:r w:rsidRPr="00AA52D9">
        <w:rPr>
          <w:b/>
          <w:bCs/>
          <w:sz w:val="28"/>
          <w:szCs w:val="28"/>
        </w:rPr>
        <w:t>DECLARAÇÃO DE ACEITAÇÃO</w:t>
      </w:r>
      <w:r w:rsidR="003F1975">
        <w:rPr>
          <w:b/>
          <w:bCs/>
          <w:sz w:val="28"/>
          <w:szCs w:val="28"/>
        </w:rPr>
        <w:t xml:space="preserve"> DA GERÊNCIA</w:t>
      </w:r>
    </w:p>
    <w:p w14:paraId="66786848" w14:textId="77777777" w:rsidR="00AA52D9" w:rsidRPr="00B23B7C" w:rsidRDefault="00AA52D9">
      <w:pPr>
        <w:rPr>
          <w:sz w:val="24"/>
          <w:szCs w:val="24"/>
        </w:rPr>
      </w:pPr>
    </w:p>
    <w:p w14:paraId="1E384DB8" w14:textId="77777777" w:rsidR="00AA52D9" w:rsidRPr="00B23B7C" w:rsidRDefault="00AA52D9">
      <w:pPr>
        <w:rPr>
          <w:sz w:val="24"/>
          <w:szCs w:val="24"/>
        </w:rPr>
      </w:pPr>
    </w:p>
    <w:p w14:paraId="1678E7A2" w14:textId="11E525D4" w:rsidR="00136711" w:rsidRPr="002F5375" w:rsidRDefault="004A5CC8" w:rsidP="002F5375">
      <w:pPr>
        <w:spacing w:after="0" w:line="360" w:lineRule="auto"/>
        <w:jc w:val="both"/>
      </w:pPr>
      <w:r>
        <w:rPr>
          <w:b/>
        </w:rPr>
        <w:t>(Nome completo)</w:t>
      </w:r>
      <w:r w:rsidR="002F5375">
        <w:t xml:space="preserve">, </w:t>
      </w:r>
      <w:r w:rsidR="002F5375" w:rsidRPr="001D5A8E">
        <w:t>de nacionalida</w:t>
      </w:r>
      <w:r w:rsidR="002F5375">
        <w:t xml:space="preserve">de </w:t>
      </w:r>
      <w:r>
        <w:t>(…)</w:t>
      </w:r>
      <w:r w:rsidR="002F5375">
        <w:t xml:space="preserve">, maior, </w:t>
      </w:r>
      <w:r>
        <w:t>(estado civil)</w:t>
      </w:r>
      <w:r w:rsidR="002F5375" w:rsidRPr="001D5A8E">
        <w:t xml:space="preserve">, contribuinte fiscal nº </w:t>
      </w:r>
      <w:r>
        <w:t>(…),</w:t>
      </w:r>
      <w:r w:rsidR="00D67D4D">
        <w:t xml:space="preserve"> </w:t>
      </w:r>
      <w:r w:rsidR="002F5375" w:rsidRPr="001D5A8E">
        <w:t>portador</w:t>
      </w:r>
      <w:r w:rsidR="002F5375">
        <w:t xml:space="preserve"> </w:t>
      </w:r>
      <w:r w:rsidR="002F5375" w:rsidRPr="001D5A8E">
        <w:t xml:space="preserve">do cartão de cidadão n.º </w:t>
      </w:r>
      <w:r>
        <w:t>(…)</w:t>
      </w:r>
      <w:r w:rsidR="002F5375" w:rsidRPr="001D5A8E">
        <w:t>, válido até</w:t>
      </w:r>
      <w:r w:rsidR="002F5375">
        <w:t xml:space="preserve"> </w:t>
      </w:r>
      <w:r>
        <w:t>(…)</w:t>
      </w:r>
      <w:r w:rsidR="00B23B7C" w:rsidRPr="00B23B7C">
        <w:rPr>
          <w:sz w:val="24"/>
          <w:szCs w:val="24"/>
        </w:rPr>
        <w:t xml:space="preserve">, residente na </w:t>
      </w:r>
      <w:r>
        <w:rPr>
          <w:sz w:val="24"/>
          <w:szCs w:val="24"/>
        </w:rPr>
        <w:t>(morada completa)</w:t>
      </w:r>
      <w:r w:rsidR="00AA52D9" w:rsidRPr="00B23B7C">
        <w:rPr>
          <w:sz w:val="24"/>
          <w:szCs w:val="24"/>
        </w:rPr>
        <w:t xml:space="preserve">, declara aceitar a sua designação como gerente da sociedade </w:t>
      </w:r>
      <w:r w:rsidR="00B23B7C" w:rsidRPr="00B23B7C">
        <w:rPr>
          <w:rFonts w:cs="Arial"/>
          <w:sz w:val="24"/>
          <w:szCs w:val="24"/>
        </w:rPr>
        <w:t>“</w:t>
      </w:r>
      <w:r w:rsidR="00425CC4">
        <w:rPr>
          <w:rFonts w:cs="Arial"/>
        </w:rPr>
        <w:t>(</w:t>
      </w:r>
      <w:r w:rsidR="00425CC4">
        <w:rPr>
          <w:b/>
          <w:bCs/>
        </w:rPr>
        <w:t>…</w:t>
      </w:r>
      <w:r w:rsidR="00425CC4" w:rsidRPr="00B26651">
        <w:rPr>
          <w:b/>
          <w:bCs/>
        </w:rPr>
        <w:t>, UNIPESSOAL LDA</w:t>
      </w:r>
      <w:r w:rsidR="00425CC4">
        <w:rPr>
          <w:rFonts w:cs="Arial"/>
        </w:rPr>
        <w:t>.)</w:t>
      </w:r>
      <w:r w:rsidR="00B23B7C" w:rsidRPr="00B23B7C">
        <w:rPr>
          <w:rFonts w:cs="Arial"/>
          <w:sz w:val="24"/>
          <w:szCs w:val="24"/>
        </w:rPr>
        <w:t>”,</w:t>
      </w:r>
      <w:r w:rsidR="003F1975" w:rsidRPr="00B23B7C">
        <w:rPr>
          <w:b/>
          <w:bCs/>
          <w:sz w:val="24"/>
          <w:szCs w:val="24"/>
        </w:rPr>
        <w:t xml:space="preserve"> com o </w:t>
      </w:r>
      <w:r w:rsidR="00224B17" w:rsidRPr="00B23B7C">
        <w:rPr>
          <w:b/>
          <w:bCs/>
          <w:sz w:val="24"/>
          <w:szCs w:val="24"/>
        </w:rPr>
        <w:t xml:space="preserve">NIPC </w:t>
      </w:r>
      <w:r w:rsidR="00F15F0D">
        <w:rPr>
          <w:b/>
          <w:bCs/>
          <w:sz w:val="24"/>
          <w:szCs w:val="24"/>
        </w:rPr>
        <w:t>(…)</w:t>
      </w:r>
      <w:r w:rsidR="00AA52D9" w:rsidRPr="00B23B7C">
        <w:rPr>
          <w:sz w:val="24"/>
          <w:szCs w:val="24"/>
        </w:rPr>
        <w:t>, declarando não ter conhecimento de</w:t>
      </w:r>
      <w:r w:rsidR="00B23B7C" w:rsidRPr="00B23B7C">
        <w:rPr>
          <w:sz w:val="24"/>
          <w:szCs w:val="24"/>
        </w:rPr>
        <w:t xml:space="preserve"> circunstâncias suscetíveis de a</w:t>
      </w:r>
      <w:r w:rsidR="00AA52D9" w:rsidRPr="00B23B7C">
        <w:rPr>
          <w:sz w:val="24"/>
          <w:szCs w:val="24"/>
        </w:rPr>
        <w:t xml:space="preserve"> inibir para a ocupação do referido cargo.</w:t>
      </w:r>
    </w:p>
    <w:p w14:paraId="42AC8CA8" w14:textId="405F4A25" w:rsidR="00AA52D9" w:rsidRPr="00B23B7C" w:rsidRDefault="00AA52D9" w:rsidP="00AA52D9">
      <w:pPr>
        <w:spacing w:line="360" w:lineRule="auto"/>
        <w:jc w:val="both"/>
        <w:rPr>
          <w:sz w:val="24"/>
          <w:szCs w:val="24"/>
        </w:rPr>
      </w:pPr>
    </w:p>
    <w:p w14:paraId="52E90863" w14:textId="09A9EDA5" w:rsidR="00B23B7C" w:rsidRPr="00B23B7C" w:rsidRDefault="00D67D4D" w:rsidP="00B23B7C">
      <w:pPr>
        <w:jc w:val="both"/>
        <w:rPr>
          <w:sz w:val="24"/>
          <w:szCs w:val="24"/>
        </w:rPr>
      </w:pPr>
      <w:r>
        <w:rPr>
          <w:sz w:val="24"/>
          <w:szCs w:val="24"/>
        </w:rPr>
        <w:t>Localidade</w:t>
      </w:r>
      <w:r w:rsidR="00F82A18">
        <w:rPr>
          <w:sz w:val="24"/>
          <w:szCs w:val="24"/>
        </w:rPr>
        <w:t xml:space="preserve">, </w:t>
      </w:r>
      <w:r>
        <w:rPr>
          <w:sz w:val="24"/>
          <w:szCs w:val="24"/>
        </w:rPr>
        <w:t>data</w:t>
      </w:r>
    </w:p>
    <w:p w14:paraId="50F39841" w14:textId="77777777" w:rsidR="00B23B7C" w:rsidRPr="00B23B7C" w:rsidRDefault="00B23B7C" w:rsidP="00B23B7C">
      <w:pPr>
        <w:jc w:val="both"/>
        <w:rPr>
          <w:sz w:val="24"/>
          <w:szCs w:val="24"/>
        </w:rPr>
      </w:pPr>
    </w:p>
    <w:p w14:paraId="4D7ED945" w14:textId="65F535F9" w:rsidR="00AA52D9" w:rsidRPr="00B23B7C" w:rsidRDefault="00C62E5B" w:rsidP="00AA52D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AA52D9" w:rsidRPr="00B23B7C">
        <w:rPr>
          <w:sz w:val="24"/>
          <w:szCs w:val="24"/>
        </w:rPr>
        <w:t xml:space="preserve"> Declarante,</w:t>
      </w:r>
    </w:p>
    <w:p w14:paraId="7E5AF9D7" w14:textId="667A1336" w:rsidR="00AA52D9" w:rsidRPr="00B23B7C" w:rsidRDefault="00AA52D9" w:rsidP="00AA52D9">
      <w:pPr>
        <w:spacing w:line="360" w:lineRule="auto"/>
        <w:jc w:val="both"/>
        <w:rPr>
          <w:sz w:val="24"/>
          <w:szCs w:val="24"/>
        </w:rPr>
      </w:pPr>
    </w:p>
    <w:p w14:paraId="54E48827" w14:textId="680665EB" w:rsidR="00AA52D9" w:rsidRPr="00AA52D9" w:rsidRDefault="00AA52D9" w:rsidP="00AA52D9">
      <w:pPr>
        <w:spacing w:after="0" w:line="240" w:lineRule="auto"/>
        <w:jc w:val="both"/>
        <w:rPr>
          <w:sz w:val="24"/>
          <w:szCs w:val="24"/>
        </w:rPr>
      </w:pPr>
    </w:p>
    <w:sectPr w:rsidR="00AA52D9" w:rsidRPr="00AA52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2D9"/>
    <w:rsid w:val="00123E13"/>
    <w:rsid w:val="00136711"/>
    <w:rsid w:val="00224B17"/>
    <w:rsid w:val="00262D0B"/>
    <w:rsid w:val="002F5375"/>
    <w:rsid w:val="003F1975"/>
    <w:rsid w:val="00425CC4"/>
    <w:rsid w:val="004A5CC8"/>
    <w:rsid w:val="005725C8"/>
    <w:rsid w:val="008465FD"/>
    <w:rsid w:val="008D73AF"/>
    <w:rsid w:val="00992B18"/>
    <w:rsid w:val="00AA52D9"/>
    <w:rsid w:val="00B23B7C"/>
    <w:rsid w:val="00C62E5B"/>
    <w:rsid w:val="00D22965"/>
    <w:rsid w:val="00D67D4D"/>
    <w:rsid w:val="00F07534"/>
    <w:rsid w:val="00F15F0D"/>
    <w:rsid w:val="00F82A18"/>
    <w:rsid w:val="00FC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1065"/>
  <w15:chartTrackingRefBased/>
  <w15:docId w15:val="{76382C21-E2C7-4209-BCDC-FF03D59A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80582A45786E49847078458E96BB56" ma:contentTypeVersion="18" ma:contentTypeDescription="Criar um novo documento." ma:contentTypeScope="" ma:versionID="29cf895b0e231cdf31ac7b20e87b710a">
  <xsd:schema xmlns:xsd="http://www.w3.org/2001/XMLSchema" xmlns:xs="http://www.w3.org/2001/XMLSchema" xmlns:p="http://schemas.microsoft.com/office/2006/metadata/properties" xmlns:ns2="daba6128-19f5-4df3-bff9-f2f265f13362" xmlns:ns3="c1e98a12-33b5-4e9b-a559-157ac2b350b2" targetNamespace="http://schemas.microsoft.com/office/2006/metadata/properties" ma:root="true" ma:fieldsID="26acf14f4314f1e4fe616238a8db3ed1" ns2:_="" ns3:_="">
    <xsd:import namespace="daba6128-19f5-4df3-bff9-f2f265f13362"/>
    <xsd:import namespace="c1e98a12-33b5-4e9b-a559-157ac2b35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a6128-19f5-4df3-bff9-f2f265f13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9deee2b2-4bd1-446c-9075-0b23aee18c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8a12-33b5-4e9b-a559-157ac2b35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3e6558-7edb-49f7-9c9c-cb23abb1aad5}" ma:internalName="TaxCatchAll" ma:showField="CatchAllData" ma:web="c1e98a12-33b5-4e9b-a559-157ac2b35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e98a12-33b5-4e9b-a559-157ac2b350b2" xsi:nil="true"/>
    <lcf76f155ced4ddcb4097134ff3c332f xmlns="daba6128-19f5-4df3-bff9-f2f265f13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C11990-4F23-4A66-A4E2-B9891FBA2358}"/>
</file>

<file path=customXml/itemProps2.xml><?xml version="1.0" encoding="utf-8"?>
<ds:datastoreItem xmlns:ds="http://schemas.openxmlformats.org/officeDocument/2006/customXml" ds:itemID="{F1FCCEF2-0A12-49F9-93CD-5505CCCEC244}"/>
</file>

<file path=customXml/itemProps3.xml><?xml version="1.0" encoding="utf-8"?>
<ds:datastoreItem xmlns:ds="http://schemas.openxmlformats.org/officeDocument/2006/customXml" ds:itemID="{7A48F66B-FAE5-4C7E-9E73-AC92FC074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Venancio</dc:creator>
  <cp:keywords/>
  <dc:description/>
  <cp:lastModifiedBy>Jurídico - Filipa Rodrigues Pereira</cp:lastModifiedBy>
  <cp:revision>13</cp:revision>
  <dcterms:created xsi:type="dcterms:W3CDTF">2023-08-22T18:27:00Z</dcterms:created>
  <dcterms:modified xsi:type="dcterms:W3CDTF">2023-09-22T14:16:00Z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0x0101004280582A45786E49847078458E96BB56</vt:lpwstr>
  </property>
</Properties>
</file>